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4ED" w:rsidRPr="001774ED" w:rsidRDefault="001774ED" w:rsidP="001774ED">
      <w:pPr>
        <w:spacing w:after="0" w:line="240" w:lineRule="auto"/>
        <w:textAlignment w:val="center"/>
        <w:outlineLvl w:val="2"/>
        <w:rPr>
          <w:rFonts w:ascii="inherit" w:eastAsia="Times New Roman" w:hAnsi="inherit" w:cs="Times New Roman"/>
          <w:color w:val="FF0000"/>
          <w:sz w:val="27"/>
          <w:szCs w:val="27"/>
        </w:rPr>
      </w:pPr>
      <w:r w:rsidRPr="001774ED">
        <w:rPr>
          <w:rFonts w:ascii="inherit" w:eastAsia="Times New Roman" w:hAnsi="inherit" w:cs="Times New Roman"/>
          <w:color w:val="FF0000"/>
          <w:sz w:val="27"/>
          <w:szCs w:val="27"/>
        </w:rPr>
        <w:t xml:space="preserve">Student 1 -Ethel Cisneros </w:t>
      </w:r>
    </w:p>
    <w:p w:rsidR="001774ED" w:rsidRPr="001774ED" w:rsidRDefault="001774ED" w:rsidP="001774ED">
      <w:pPr>
        <w:spacing w:after="0" w:line="240" w:lineRule="auto"/>
        <w:textAlignment w:val="center"/>
        <w:outlineLvl w:val="2"/>
        <w:rPr>
          <w:rFonts w:ascii="inherit" w:eastAsia="Times New Roman" w:hAnsi="inherit" w:cs="Times New Roman"/>
          <w:color w:val="262626"/>
          <w:sz w:val="27"/>
          <w:szCs w:val="27"/>
        </w:rPr>
      </w:pPr>
    </w:p>
    <w:p w:rsidR="001774ED" w:rsidRPr="001774ED" w:rsidRDefault="001774ED" w:rsidP="001774ED">
      <w:pPr>
        <w:spacing w:after="0" w:line="240" w:lineRule="auto"/>
        <w:rPr>
          <w:rFonts w:ascii="Arial" w:eastAsia="Times New Roman" w:hAnsi="Arial" w:cs="Arial"/>
          <w:vanish/>
          <w:sz w:val="16"/>
          <w:szCs w:val="16"/>
        </w:rPr>
      </w:pPr>
      <w:r w:rsidRPr="001774ED">
        <w:rPr>
          <w:rFonts w:ascii="Arial" w:eastAsia="Times New Roman" w:hAnsi="Arial" w:cs="Arial"/>
          <w:vanish/>
          <w:sz w:val="16"/>
          <w:szCs w:val="16"/>
        </w:rPr>
        <w:t>Top of Form</w:t>
      </w:r>
    </w:p>
    <w:p w:rsidR="001774ED" w:rsidRPr="001774ED" w:rsidRDefault="001774ED" w:rsidP="001774ED">
      <w:pPr>
        <w:spacing w:after="100" w:afterAutospacing="1" w:line="240" w:lineRule="auto"/>
        <w:rPr>
          <w:rFonts w:ascii="inherit" w:eastAsia="Times New Roman" w:hAnsi="inherit" w:cs="Times New Roman"/>
          <w:color w:val="262626"/>
          <w:sz w:val="21"/>
          <w:szCs w:val="21"/>
        </w:rPr>
      </w:pPr>
      <w:r w:rsidRPr="001774ED">
        <w:rPr>
          <w:rFonts w:ascii="inherit" w:eastAsia="Times New Roman" w:hAnsi="inherit" w:cs="Times New Roman"/>
          <w:color w:val="262626"/>
          <w:sz w:val="21"/>
          <w:szCs w:val="21"/>
        </w:rPr>
        <w:t>Describe the 3 main categories of ratios and provide a specific example of a ratio that is used in each category. For each of the 3 ratios you selected, describe how it is use</w:t>
      </w:r>
      <w:r w:rsidR="0004170B">
        <w:rPr>
          <w:rFonts w:ascii="inherit" w:eastAsia="Times New Roman" w:hAnsi="inherit" w:cs="Times New Roman"/>
          <w:color w:val="262626"/>
          <w:sz w:val="21"/>
          <w:szCs w:val="21"/>
        </w:rPr>
        <w:t>d in managerial decision-making</w:t>
      </w:r>
    </w:p>
    <w:p w:rsidR="001774ED" w:rsidRPr="001774ED" w:rsidRDefault="001774ED" w:rsidP="001774ED">
      <w:pPr>
        <w:spacing w:after="100" w:afterAutospacing="1" w:line="240" w:lineRule="auto"/>
        <w:rPr>
          <w:rFonts w:ascii="inherit" w:eastAsia="Times New Roman" w:hAnsi="inherit" w:cs="Times New Roman"/>
          <w:color w:val="262626"/>
          <w:sz w:val="21"/>
          <w:szCs w:val="21"/>
        </w:rPr>
      </w:pPr>
      <w:r w:rsidRPr="001774ED">
        <w:rPr>
          <w:rFonts w:ascii="inherit" w:eastAsia="Times New Roman" w:hAnsi="inherit" w:cs="Times New Roman"/>
          <w:color w:val="262626"/>
          <w:sz w:val="21"/>
          <w:szCs w:val="21"/>
        </w:rPr>
        <w:t>Hello class and professor,</w:t>
      </w:r>
    </w:p>
    <w:p w:rsidR="001774ED" w:rsidRDefault="001774ED" w:rsidP="001774ED">
      <w:pPr>
        <w:spacing w:after="100" w:afterAutospacing="1" w:line="240" w:lineRule="auto"/>
        <w:rPr>
          <w:rFonts w:ascii="inherit" w:eastAsia="Times New Roman" w:hAnsi="inherit" w:cs="Times New Roman"/>
          <w:color w:val="262626"/>
          <w:sz w:val="21"/>
          <w:szCs w:val="21"/>
        </w:rPr>
      </w:pPr>
      <w:r w:rsidRPr="001774ED">
        <w:rPr>
          <w:rFonts w:ascii="inherit" w:eastAsia="Times New Roman" w:hAnsi="inherit" w:cs="Times New Roman"/>
          <w:color w:val="262626"/>
          <w:sz w:val="21"/>
          <w:szCs w:val="21"/>
        </w:rPr>
        <w:t>The 3 main categories of rations are profitability ratio, leverage ratio and liquidity ratio. Profitability ratios, investors and business managers use profitability ratios to see if a company earns more revenue than what it spends on expenses. Leverage ratios, show how much debt a company acquired and gives a manager a better understand on where they need to be to minimize debt. Liquidity ratios show a company’s current assets in relation to current liabilities. An example of a liquidity ratio is cash, what cash is on hand to be able to cover liabilities, short-term obligations. Being able to see the ratios as a manager will give you a better understand on what needs to be done and how it will make for better decision making. Whether you are looking at ratios for good or bad outcomes in a business they are necessary to make the right decisions. By having these numbers you can see where your organization is healthy or there is work to be done. “Ratio analysis, which helps to understand the financial health of the company and its performance over a period” (Educba).</w:t>
      </w:r>
    </w:p>
    <w:p w:rsidR="00063415" w:rsidRDefault="00063415" w:rsidP="001774ED">
      <w:pPr>
        <w:spacing w:after="100" w:afterAutospacing="1" w:line="240" w:lineRule="auto"/>
        <w:rPr>
          <w:rFonts w:ascii="inherit" w:eastAsia="Times New Roman" w:hAnsi="inherit" w:cs="Times New Roman"/>
          <w:color w:val="FF0000"/>
          <w:sz w:val="21"/>
          <w:szCs w:val="21"/>
        </w:rPr>
      </w:pPr>
      <w:r w:rsidRPr="00CC62AB">
        <w:rPr>
          <w:rFonts w:ascii="inherit" w:eastAsia="Times New Roman" w:hAnsi="inherit" w:cs="Times New Roman"/>
          <w:color w:val="FF0000"/>
          <w:sz w:val="21"/>
          <w:szCs w:val="21"/>
        </w:rPr>
        <w:t>Reply 1</w:t>
      </w:r>
    </w:p>
    <w:p w:rsidR="002A5C7A" w:rsidRPr="002A5C7A" w:rsidRDefault="002A5C7A" w:rsidP="002A5C7A">
      <w:pPr>
        <w:spacing w:after="0" w:line="240" w:lineRule="auto"/>
        <w:textAlignment w:val="center"/>
        <w:outlineLvl w:val="2"/>
        <w:rPr>
          <w:rFonts w:ascii="inherit" w:eastAsia="Times New Roman" w:hAnsi="inherit" w:cs="Times New Roman"/>
          <w:color w:val="FF0000"/>
          <w:sz w:val="27"/>
          <w:szCs w:val="27"/>
        </w:rPr>
      </w:pPr>
      <w:r>
        <w:rPr>
          <w:rFonts w:ascii="inherit" w:eastAsia="Times New Roman" w:hAnsi="inherit" w:cs="Times New Roman"/>
          <w:color w:val="FF0000"/>
          <w:sz w:val="21"/>
          <w:szCs w:val="21"/>
        </w:rPr>
        <w:t xml:space="preserve">Hi </w:t>
      </w:r>
      <w:r w:rsidRPr="001774ED">
        <w:rPr>
          <w:rFonts w:ascii="inherit" w:eastAsia="Times New Roman" w:hAnsi="inherit" w:cs="Times New Roman"/>
          <w:color w:val="FF0000"/>
          <w:sz w:val="27"/>
          <w:szCs w:val="27"/>
        </w:rPr>
        <w:t xml:space="preserve">Cisneros </w:t>
      </w:r>
    </w:p>
    <w:p w:rsidR="00CD39B3" w:rsidRPr="0004170B" w:rsidRDefault="002A5C7A" w:rsidP="0004170B">
      <w:pPr>
        <w:spacing w:line="480" w:lineRule="auto"/>
        <w:ind w:firstLine="720"/>
        <w:rPr>
          <w:rFonts w:ascii="Times New Roman" w:hAnsi="Times New Roman" w:cs="Times New Roman"/>
          <w:sz w:val="24"/>
          <w:szCs w:val="24"/>
        </w:rPr>
      </w:pPr>
      <w:r>
        <w:rPr>
          <w:rFonts w:ascii="Times New Roman" w:hAnsi="Times New Roman" w:cs="Times New Roman"/>
          <w:sz w:val="24"/>
          <w:szCs w:val="24"/>
        </w:rPr>
        <w:t>F</w:t>
      </w:r>
      <w:r w:rsidR="00CC62AB" w:rsidRPr="0004170B">
        <w:rPr>
          <w:rFonts w:ascii="Times New Roman" w:hAnsi="Times New Roman" w:cs="Times New Roman"/>
          <w:sz w:val="24"/>
          <w:szCs w:val="24"/>
        </w:rPr>
        <w:t>inancial</w:t>
      </w:r>
      <w:r w:rsidR="00CD39B3" w:rsidRPr="0004170B">
        <w:rPr>
          <w:rFonts w:ascii="Times New Roman" w:hAnsi="Times New Roman" w:cs="Times New Roman"/>
          <w:sz w:val="24"/>
          <w:szCs w:val="24"/>
        </w:rPr>
        <w:t xml:space="preserve"> ratios have all along</w:t>
      </w:r>
      <w:r w:rsidR="00612E96" w:rsidRPr="0004170B">
        <w:rPr>
          <w:rFonts w:ascii="Times New Roman" w:hAnsi="Times New Roman" w:cs="Times New Roman"/>
          <w:sz w:val="24"/>
          <w:szCs w:val="24"/>
        </w:rPr>
        <w:t xml:space="preserve"> </w:t>
      </w:r>
      <w:r w:rsidR="00CC62AB" w:rsidRPr="0004170B">
        <w:rPr>
          <w:rFonts w:ascii="Times New Roman" w:hAnsi="Times New Roman" w:cs="Times New Roman"/>
          <w:sz w:val="24"/>
          <w:szCs w:val="24"/>
        </w:rPr>
        <w:t>been used</w:t>
      </w:r>
      <w:r w:rsidR="00CD39B3" w:rsidRPr="0004170B">
        <w:rPr>
          <w:rFonts w:ascii="Times New Roman" w:hAnsi="Times New Roman" w:cs="Times New Roman"/>
          <w:sz w:val="24"/>
          <w:szCs w:val="24"/>
        </w:rPr>
        <w:t xml:space="preserve"> as a measure</w:t>
      </w:r>
      <w:r w:rsidR="002C6AC3" w:rsidRPr="0004170B">
        <w:rPr>
          <w:rFonts w:ascii="Times New Roman" w:hAnsi="Times New Roman" w:cs="Times New Roman"/>
          <w:sz w:val="24"/>
          <w:szCs w:val="24"/>
        </w:rPr>
        <w:t xml:space="preserve"> </w:t>
      </w:r>
      <w:r w:rsidR="00CC62AB" w:rsidRPr="0004170B">
        <w:rPr>
          <w:rFonts w:ascii="Times New Roman" w:hAnsi="Times New Roman" w:cs="Times New Roman"/>
          <w:sz w:val="24"/>
          <w:szCs w:val="24"/>
        </w:rPr>
        <w:t>of business</w:t>
      </w:r>
      <w:r w:rsidR="00CD39B3" w:rsidRPr="0004170B">
        <w:rPr>
          <w:rFonts w:ascii="Times New Roman" w:hAnsi="Times New Roman" w:cs="Times New Roman"/>
          <w:sz w:val="24"/>
          <w:szCs w:val="24"/>
        </w:rPr>
        <w:t xml:space="preserve"> financial </w:t>
      </w:r>
      <w:r w:rsidR="00CC62AB" w:rsidRPr="0004170B">
        <w:rPr>
          <w:rFonts w:ascii="Times New Roman" w:hAnsi="Times New Roman" w:cs="Times New Roman"/>
          <w:sz w:val="24"/>
          <w:szCs w:val="24"/>
        </w:rPr>
        <w:t>performance. Without</w:t>
      </w:r>
      <w:r w:rsidR="00CD39B3" w:rsidRPr="0004170B">
        <w:rPr>
          <w:rFonts w:ascii="Times New Roman" w:hAnsi="Times New Roman" w:cs="Times New Roman"/>
          <w:sz w:val="24"/>
          <w:szCs w:val="24"/>
        </w:rPr>
        <w:t xml:space="preserve"> </w:t>
      </w:r>
      <w:r w:rsidR="00CC62AB" w:rsidRPr="0004170B">
        <w:rPr>
          <w:rFonts w:ascii="Times New Roman" w:hAnsi="Times New Roman" w:cs="Times New Roman"/>
          <w:sz w:val="24"/>
          <w:szCs w:val="24"/>
        </w:rPr>
        <w:t>them,</w:t>
      </w:r>
      <w:r w:rsidR="00CD39B3" w:rsidRPr="0004170B">
        <w:rPr>
          <w:rFonts w:ascii="Times New Roman" w:hAnsi="Times New Roman" w:cs="Times New Roman"/>
          <w:sz w:val="24"/>
          <w:szCs w:val="24"/>
        </w:rPr>
        <w:t xml:space="preserve"> it will be very difficult to note</w:t>
      </w:r>
      <w:r w:rsidR="00612E96" w:rsidRPr="0004170B">
        <w:rPr>
          <w:rFonts w:ascii="Times New Roman" w:hAnsi="Times New Roman" w:cs="Times New Roman"/>
          <w:sz w:val="24"/>
          <w:szCs w:val="24"/>
        </w:rPr>
        <w:t xml:space="preserve"> </w:t>
      </w:r>
      <w:r w:rsidR="00CD39B3" w:rsidRPr="0004170B">
        <w:rPr>
          <w:rFonts w:ascii="Times New Roman" w:hAnsi="Times New Roman" w:cs="Times New Roman"/>
          <w:sz w:val="24"/>
          <w:szCs w:val="24"/>
        </w:rPr>
        <w:t xml:space="preserve">of any changes that needs to be met in order </w:t>
      </w:r>
      <w:r w:rsidR="009F4511" w:rsidRPr="0004170B">
        <w:rPr>
          <w:rFonts w:ascii="Times New Roman" w:hAnsi="Times New Roman" w:cs="Times New Roman"/>
          <w:sz w:val="24"/>
          <w:szCs w:val="24"/>
        </w:rPr>
        <w:t xml:space="preserve">to realize the required </w:t>
      </w:r>
      <w:r w:rsidR="00CC62AB" w:rsidRPr="0004170B">
        <w:rPr>
          <w:rFonts w:ascii="Times New Roman" w:hAnsi="Times New Roman" w:cs="Times New Roman"/>
          <w:sz w:val="24"/>
          <w:szCs w:val="24"/>
        </w:rPr>
        <w:t xml:space="preserve">output. </w:t>
      </w:r>
      <w:r w:rsidRPr="0004170B">
        <w:rPr>
          <w:rFonts w:ascii="Times New Roman" w:hAnsi="Times New Roman" w:cs="Times New Roman"/>
          <w:sz w:val="24"/>
          <w:szCs w:val="24"/>
        </w:rPr>
        <w:t xml:space="preserve">For example, Ratios help an owner or other interested parties develop and understand the overall financial health of the </w:t>
      </w:r>
      <w:r>
        <w:rPr>
          <w:rFonts w:ascii="Times New Roman" w:hAnsi="Times New Roman" w:cs="Times New Roman"/>
          <w:sz w:val="24"/>
          <w:szCs w:val="24"/>
        </w:rPr>
        <w:t xml:space="preserve">company. Consequently, </w:t>
      </w:r>
      <w:r w:rsidRPr="0004170B">
        <w:rPr>
          <w:rFonts w:ascii="Times New Roman" w:hAnsi="Times New Roman" w:cs="Times New Roman"/>
          <w:sz w:val="24"/>
          <w:szCs w:val="24"/>
        </w:rPr>
        <w:t xml:space="preserve">businesses and analysts </w:t>
      </w:r>
      <w:r>
        <w:rPr>
          <w:rFonts w:ascii="Times New Roman" w:hAnsi="Times New Roman" w:cs="Times New Roman"/>
          <w:sz w:val="24"/>
          <w:szCs w:val="24"/>
        </w:rPr>
        <w:t xml:space="preserve">have over time used these financial ratios </w:t>
      </w:r>
      <w:r w:rsidRPr="0004170B">
        <w:rPr>
          <w:rFonts w:ascii="Times New Roman" w:hAnsi="Times New Roman" w:cs="Times New Roman"/>
          <w:sz w:val="24"/>
          <w:szCs w:val="24"/>
        </w:rPr>
        <w:t>to determine how a company is f</w:t>
      </w:r>
      <w:r>
        <w:rPr>
          <w:rFonts w:ascii="Times New Roman" w:hAnsi="Times New Roman" w:cs="Times New Roman"/>
          <w:sz w:val="24"/>
          <w:szCs w:val="24"/>
        </w:rPr>
        <w:t>inanced with key aspects like</w:t>
      </w:r>
      <w:r w:rsidRPr="0004170B">
        <w:rPr>
          <w:rFonts w:ascii="Times New Roman" w:hAnsi="Times New Roman" w:cs="Times New Roman"/>
          <w:sz w:val="24"/>
          <w:szCs w:val="24"/>
        </w:rPr>
        <w:t xml:space="preserve"> profita</w:t>
      </w:r>
      <w:r>
        <w:rPr>
          <w:rFonts w:ascii="Times New Roman" w:hAnsi="Times New Roman" w:cs="Times New Roman"/>
          <w:sz w:val="24"/>
          <w:szCs w:val="24"/>
        </w:rPr>
        <w:t>bility, liquidity, and solvency used as determining factors.</w:t>
      </w:r>
      <w:r w:rsidRPr="0004170B">
        <w:rPr>
          <w:rFonts w:ascii="Times New Roman" w:hAnsi="Times New Roman" w:cs="Times New Roman"/>
          <w:sz w:val="24"/>
          <w:szCs w:val="24"/>
        </w:rPr>
        <w:t xml:space="preserve"> Without undertaking proper Liquidity analysis we can’t be able to understand the firm's ability to pay off short term debts.</w:t>
      </w:r>
    </w:p>
    <w:p w:rsidR="001774ED" w:rsidRPr="0004170B" w:rsidRDefault="009F4511" w:rsidP="0004170B">
      <w:pPr>
        <w:spacing w:line="480" w:lineRule="auto"/>
        <w:ind w:firstLine="720"/>
        <w:rPr>
          <w:rFonts w:ascii="Times New Roman" w:hAnsi="Times New Roman" w:cs="Times New Roman"/>
          <w:sz w:val="24"/>
          <w:szCs w:val="24"/>
        </w:rPr>
      </w:pPr>
      <w:r w:rsidRPr="0004170B">
        <w:rPr>
          <w:rFonts w:ascii="Times New Roman" w:hAnsi="Times New Roman" w:cs="Times New Roman"/>
          <w:sz w:val="24"/>
          <w:szCs w:val="24"/>
        </w:rPr>
        <w:t>I</w:t>
      </w:r>
      <w:r w:rsidR="00CC62AB" w:rsidRPr="0004170B">
        <w:rPr>
          <w:rFonts w:ascii="Times New Roman" w:hAnsi="Times New Roman" w:cs="Times New Roman"/>
          <w:sz w:val="24"/>
          <w:szCs w:val="24"/>
        </w:rPr>
        <w:t xml:space="preserve"> therefore</w:t>
      </w:r>
      <w:r w:rsidRPr="0004170B">
        <w:rPr>
          <w:rFonts w:ascii="Times New Roman" w:hAnsi="Times New Roman" w:cs="Times New Roman"/>
          <w:sz w:val="24"/>
          <w:szCs w:val="24"/>
        </w:rPr>
        <w:t xml:space="preserve"> agree with you that being able to see the ratios as a</w:t>
      </w:r>
      <w:r w:rsidR="00CC62AB" w:rsidRPr="0004170B">
        <w:rPr>
          <w:rFonts w:ascii="Times New Roman" w:hAnsi="Times New Roman" w:cs="Times New Roman"/>
          <w:sz w:val="24"/>
          <w:szCs w:val="24"/>
        </w:rPr>
        <w:t xml:space="preserve"> </w:t>
      </w:r>
      <w:r w:rsidRPr="0004170B">
        <w:rPr>
          <w:rFonts w:ascii="Times New Roman" w:hAnsi="Times New Roman" w:cs="Times New Roman"/>
          <w:sz w:val="24"/>
          <w:szCs w:val="24"/>
        </w:rPr>
        <w:t xml:space="preserve">manager can grant you a better understanding on what needs to be done and how best such decisions can be </w:t>
      </w:r>
      <w:r w:rsidR="00CC62AB" w:rsidRPr="0004170B">
        <w:rPr>
          <w:rFonts w:ascii="Times New Roman" w:hAnsi="Times New Roman" w:cs="Times New Roman"/>
          <w:sz w:val="24"/>
          <w:szCs w:val="24"/>
        </w:rPr>
        <w:t>executed. Therefore</w:t>
      </w:r>
      <w:r w:rsidRPr="0004170B">
        <w:rPr>
          <w:rFonts w:ascii="Times New Roman" w:hAnsi="Times New Roman" w:cs="Times New Roman"/>
          <w:sz w:val="24"/>
          <w:szCs w:val="24"/>
        </w:rPr>
        <w:t>, there is need to keep well documented records because they will play a</w:t>
      </w:r>
      <w:r w:rsidR="00CC62AB" w:rsidRPr="0004170B">
        <w:rPr>
          <w:rFonts w:ascii="Times New Roman" w:hAnsi="Times New Roman" w:cs="Times New Roman"/>
          <w:sz w:val="24"/>
          <w:szCs w:val="24"/>
        </w:rPr>
        <w:t xml:space="preserve"> </w:t>
      </w:r>
      <w:r w:rsidRPr="0004170B">
        <w:rPr>
          <w:rFonts w:ascii="Times New Roman" w:hAnsi="Times New Roman" w:cs="Times New Roman"/>
          <w:sz w:val="24"/>
          <w:szCs w:val="24"/>
        </w:rPr>
        <w:t>major role in making more informed decisions for the best interest of the firm.</w:t>
      </w:r>
    </w:p>
    <w:p w:rsidR="001774ED" w:rsidRPr="001774ED" w:rsidRDefault="001774ED" w:rsidP="001774ED">
      <w:pPr>
        <w:pStyle w:val="Heading3"/>
        <w:spacing w:before="0" w:beforeAutospacing="0" w:after="0" w:afterAutospacing="0"/>
        <w:textAlignment w:val="center"/>
        <w:rPr>
          <w:rFonts w:ascii="inherit" w:hAnsi="inherit"/>
          <w:b w:val="0"/>
          <w:bCs w:val="0"/>
          <w:color w:val="FF0000"/>
        </w:rPr>
      </w:pPr>
      <w:r w:rsidRPr="001774ED">
        <w:rPr>
          <w:rFonts w:ascii="inherit" w:hAnsi="inherit"/>
          <w:color w:val="FF0000"/>
          <w:sz w:val="21"/>
          <w:szCs w:val="21"/>
        </w:rPr>
        <w:t>Student -2</w:t>
      </w:r>
      <w:r w:rsidRPr="001774ED">
        <w:rPr>
          <w:rFonts w:ascii="inherit" w:hAnsi="inherit"/>
          <w:b w:val="0"/>
          <w:bCs w:val="0"/>
          <w:color w:val="FF0000"/>
        </w:rPr>
        <w:t xml:space="preserve"> Christina Ciminera </w:t>
      </w:r>
    </w:p>
    <w:p w:rsidR="001774ED" w:rsidRPr="001774ED" w:rsidRDefault="001774ED" w:rsidP="001774ED">
      <w:pPr>
        <w:pBdr>
          <w:bottom w:val="single" w:sz="6" w:space="1" w:color="auto"/>
        </w:pBdr>
        <w:spacing w:after="0" w:line="240" w:lineRule="auto"/>
        <w:jc w:val="center"/>
        <w:rPr>
          <w:rFonts w:ascii="Arial" w:eastAsia="Times New Roman" w:hAnsi="Arial" w:cs="Arial"/>
          <w:vanish/>
          <w:sz w:val="16"/>
          <w:szCs w:val="16"/>
        </w:rPr>
      </w:pPr>
      <w:r w:rsidRPr="001774ED">
        <w:rPr>
          <w:rFonts w:ascii="Arial" w:eastAsia="Times New Roman" w:hAnsi="Arial" w:cs="Arial"/>
          <w:vanish/>
          <w:sz w:val="16"/>
          <w:szCs w:val="16"/>
        </w:rPr>
        <w:lastRenderedPageBreak/>
        <w:t>Top of Form</w:t>
      </w:r>
    </w:p>
    <w:p w:rsidR="001774ED" w:rsidRPr="001774ED" w:rsidRDefault="001774ED" w:rsidP="001774ED">
      <w:pPr>
        <w:spacing w:after="100" w:afterAutospacing="1" w:line="240" w:lineRule="auto"/>
        <w:rPr>
          <w:rFonts w:ascii="inherit" w:eastAsia="Times New Roman" w:hAnsi="inherit" w:cs="Times New Roman"/>
          <w:color w:val="262626"/>
          <w:sz w:val="21"/>
          <w:szCs w:val="21"/>
        </w:rPr>
      </w:pPr>
      <w:r w:rsidRPr="001774ED">
        <w:rPr>
          <w:rFonts w:ascii="inherit" w:eastAsia="Times New Roman" w:hAnsi="inherit" w:cs="Times New Roman"/>
          <w:color w:val="262626"/>
          <w:sz w:val="21"/>
          <w:szCs w:val="21"/>
        </w:rPr>
        <w:t>There are three main categories of ratios in determining the financial strength of a company: liquidity, solvency, and profitability.</w:t>
      </w:r>
    </w:p>
    <w:p w:rsidR="001774ED" w:rsidRPr="001774ED" w:rsidRDefault="001774ED" w:rsidP="001774ED">
      <w:pPr>
        <w:spacing w:after="100" w:afterAutospacing="1" w:line="240" w:lineRule="auto"/>
        <w:rPr>
          <w:rFonts w:ascii="inherit" w:eastAsia="Times New Roman" w:hAnsi="inherit" w:cs="Times New Roman"/>
          <w:color w:val="262626"/>
          <w:sz w:val="21"/>
          <w:szCs w:val="21"/>
        </w:rPr>
      </w:pPr>
      <w:r w:rsidRPr="001774ED">
        <w:rPr>
          <w:rFonts w:ascii="inherit" w:eastAsia="Times New Roman" w:hAnsi="inherit" w:cs="Times New Roman"/>
          <w:color w:val="262626"/>
          <w:sz w:val="21"/>
          <w:szCs w:val="21"/>
        </w:rPr>
        <w:t> Liquidity ratios relate to how much working capital a company has. These ratios focus on the ability of a company to pay its current obligations by comparing current assets to current liabilities. Quick ratios, for example, are a more conservative calculation than current ratios, and can paint a more accurate picture of where a company stands. Rather than capturing all working assets, quick ratios only use assets that are more likely to be turned into cash quickly. For example, managers may want to exclude merchandise inventory and prepaid items from this calculation if selling the inventory can take a long time. It is favorable to have a higher ratio in this instance.</w:t>
      </w:r>
    </w:p>
    <w:p w:rsidR="001774ED" w:rsidRPr="001774ED" w:rsidRDefault="001774ED" w:rsidP="001774ED">
      <w:pPr>
        <w:spacing w:after="100" w:afterAutospacing="1" w:line="240" w:lineRule="auto"/>
        <w:rPr>
          <w:rFonts w:ascii="inherit" w:eastAsia="Times New Roman" w:hAnsi="inherit" w:cs="Times New Roman"/>
          <w:color w:val="262626"/>
          <w:sz w:val="21"/>
          <w:szCs w:val="21"/>
        </w:rPr>
      </w:pPr>
      <w:r w:rsidRPr="001774ED">
        <w:rPr>
          <w:rFonts w:ascii="inherit" w:eastAsia="Times New Roman" w:hAnsi="inherit" w:cs="Times New Roman"/>
          <w:color w:val="262626"/>
          <w:sz w:val="21"/>
          <w:szCs w:val="21"/>
        </w:rPr>
        <w:t> Solvency ratios focus on a company’s ability to pay off all of its liabilities, regardless of whether they are current or long-term. Debt to equity ratios compare a company’s total liabilities with the total stockholder’s equity, which shows how much debt a company has for every dollar of equity it has. In these calculations, higher ratios indicate there is more risk, which could increase interest rates on loans or even prevent a company from being approved for a loan.</w:t>
      </w:r>
    </w:p>
    <w:p w:rsidR="001774ED" w:rsidRDefault="001774ED" w:rsidP="001774ED">
      <w:pPr>
        <w:spacing w:after="100" w:afterAutospacing="1" w:line="240" w:lineRule="auto"/>
        <w:rPr>
          <w:rFonts w:ascii="inherit" w:eastAsia="Times New Roman" w:hAnsi="inherit" w:cs="Times New Roman"/>
          <w:color w:val="262626"/>
          <w:sz w:val="21"/>
          <w:szCs w:val="21"/>
        </w:rPr>
      </w:pPr>
      <w:r w:rsidRPr="001774ED">
        <w:rPr>
          <w:rFonts w:ascii="inherit" w:eastAsia="Times New Roman" w:hAnsi="inherit" w:cs="Times New Roman"/>
          <w:color w:val="262626"/>
          <w:sz w:val="21"/>
          <w:szCs w:val="21"/>
        </w:rPr>
        <w:t> Profitability ratios show how effective a company is in using its assets. Net margin ratios, or return on sales, compares the net income with the net sales. This shows what percentage of sales generated is kept within the company. In these calculations, higher percentages are favorable. In the event the percentage is low, the company’s decision makers may want to look review additional data to ensure their products are priced appropriately in relation to the materials, labor, and overhead within their company.</w:t>
      </w:r>
    </w:p>
    <w:p w:rsidR="00CC62AB" w:rsidRDefault="00CC62AB" w:rsidP="001774ED">
      <w:pPr>
        <w:spacing w:after="100" w:afterAutospacing="1" w:line="240" w:lineRule="auto"/>
        <w:rPr>
          <w:rFonts w:ascii="inherit" w:eastAsia="Times New Roman" w:hAnsi="inherit" w:cs="Times New Roman"/>
          <w:color w:val="FF0000"/>
          <w:sz w:val="21"/>
          <w:szCs w:val="21"/>
        </w:rPr>
      </w:pPr>
      <w:r w:rsidRPr="0004170B">
        <w:rPr>
          <w:rFonts w:ascii="inherit" w:eastAsia="Times New Roman" w:hAnsi="inherit" w:cs="Times New Roman"/>
          <w:color w:val="FF0000"/>
          <w:sz w:val="21"/>
          <w:szCs w:val="21"/>
        </w:rPr>
        <w:t>Reply 2</w:t>
      </w:r>
    </w:p>
    <w:p w:rsidR="002A5C7A" w:rsidRPr="002A5C7A" w:rsidRDefault="002A5C7A" w:rsidP="002A5C7A">
      <w:pPr>
        <w:pStyle w:val="Heading3"/>
        <w:spacing w:before="0" w:beforeAutospacing="0" w:after="0" w:afterAutospacing="0"/>
        <w:textAlignment w:val="center"/>
        <w:rPr>
          <w:rFonts w:ascii="inherit" w:hAnsi="inherit"/>
          <w:b w:val="0"/>
          <w:bCs w:val="0"/>
          <w:color w:val="FF0000"/>
        </w:rPr>
      </w:pPr>
      <w:r>
        <w:rPr>
          <w:rFonts w:ascii="inherit" w:hAnsi="inherit"/>
          <w:color w:val="FF0000"/>
          <w:sz w:val="21"/>
          <w:szCs w:val="21"/>
        </w:rPr>
        <w:t xml:space="preserve">Hello </w:t>
      </w:r>
      <w:r w:rsidRPr="001774ED">
        <w:rPr>
          <w:rFonts w:ascii="inherit" w:hAnsi="inherit"/>
          <w:b w:val="0"/>
          <w:bCs w:val="0"/>
          <w:color w:val="FF0000"/>
        </w:rPr>
        <w:t xml:space="preserve">Ciminera </w:t>
      </w:r>
    </w:p>
    <w:p w:rsidR="00CF2CCC" w:rsidRPr="0004170B" w:rsidRDefault="002A5C7A" w:rsidP="0004170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most circumstances, before</w:t>
      </w:r>
      <w:r w:rsidR="0004170B" w:rsidRPr="0004170B">
        <w:rPr>
          <w:rFonts w:ascii="Times New Roman" w:hAnsi="Times New Roman" w:cs="Times New Roman"/>
          <w:sz w:val="24"/>
          <w:szCs w:val="24"/>
        </w:rPr>
        <w:t xml:space="preserve"> any</w:t>
      </w:r>
      <w:r>
        <w:rPr>
          <w:rFonts w:ascii="Times New Roman" w:hAnsi="Times New Roman" w:cs="Times New Roman"/>
          <w:sz w:val="24"/>
          <w:szCs w:val="24"/>
        </w:rPr>
        <w:t xml:space="preserve"> business enterprise can </w:t>
      </w:r>
      <w:r w:rsidRPr="0004170B">
        <w:rPr>
          <w:rFonts w:ascii="Times New Roman" w:hAnsi="Times New Roman" w:cs="Times New Roman"/>
          <w:sz w:val="24"/>
          <w:szCs w:val="24"/>
        </w:rPr>
        <w:t>make</w:t>
      </w:r>
      <w:r w:rsidR="0004170B" w:rsidRPr="0004170B">
        <w:rPr>
          <w:rFonts w:ascii="Times New Roman" w:hAnsi="Times New Roman" w:cs="Times New Roman"/>
          <w:sz w:val="24"/>
          <w:szCs w:val="24"/>
        </w:rPr>
        <w:t xml:space="preserve"> any changes that will foresee its progress, having prope</w:t>
      </w:r>
      <w:r>
        <w:rPr>
          <w:rFonts w:ascii="Times New Roman" w:hAnsi="Times New Roman" w:cs="Times New Roman"/>
          <w:sz w:val="24"/>
          <w:szCs w:val="24"/>
        </w:rPr>
        <w:t xml:space="preserve">r documentation that are able to give a roadmap on </w:t>
      </w:r>
      <w:r w:rsidRPr="0004170B">
        <w:rPr>
          <w:rFonts w:ascii="Times New Roman" w:hAnsi="Times New Roman" w:cs="Times New Roman"/>
          <w:sz w:val="24"/>
          <w:szCs w:val="24"/>
        </w:rPr>
        <w:t>the</w:t>
      </w:r>
      <w:r w:rsidR="0004170B" w:rsidRPr="0004170B">
        <w:rPr>
          <w:rFonts w:ascii="Times New Roman" w:hAnsi="Times New Roman" w:cs="Times New Roman"/>
          <w:sz w:val="24"/>
          <w:szCs w:val="24"/>
        </w:rPr>
        <w:t xml:space="preserve"> current status of the enterprise</w:t>
      </w:r>
      <w:r>
        <w:rPr>
          <w:rFonts w:ascii="Times New Roman" w:hAnsi="Times New Roman" w:cs="Times New Roman"/>
          <w:sz w:val="24"/>
          <w:szCs w:val="24"/>
        </w:rPr>
        <w:t>,</w:t>
      </w:r>
      <w:r w:rsidR="0004170B" w:rsidRPr="0004170B">
        <w:rPr>
          <w:rFonts w:ascii="Times New Roman" w:hAnsi="Times New Roman" w:cs="Times New Roman"/>
          <w:sz w:val="24"/>
          <w:szCs w:val="24"/>
        </w:rPr>
        <w:t xml:space="preserve"> remains to be very fundamental. Liquidity ratios which relates to how much working capital a company has, can help investors understand enterprise’s ability to pay its current obligations and most investors will prefer investing more money in such already established businesses based on the assurance of getting good returns.</w:t>
      </w:r>
    </w:p>
    <w:p w:rsidR="00CF2CCC" w:rsidRPr="0004170B" w:rsidRDefault="0004170B" w:rsidP="0004170B">
      <w:pPr>
        <w:spacing w:line="480" w:lineRule="auto"/>
        <w:ind w:firstLine="720"/>
        <w:rPr>
          <w:rFonts w:ascii="Times New Roman" w:hAnsi="Times New Roman" w:cs="Times New Roman"/>
          <w:sz w:val="24"/>
          <w:szCs w:val="24"/>
        </w:rPr>
      </w:pPr>
      <w:r w:rsidRPr="0004170B">
        <w:rPr>
          <w:rFonts w:ascii="Times New Roman" w:hAnsi="Times New Roman" w:cs="Times New Roman"/>
          <w:sz w:val="24"/>
          <w:szCs w:val="24"/>
        </w:rPr>
        <w:t>Furthermore, most</w:t>
      </w:r>
      <w:r w:rsidR="00CF2CCC" w:rsidRPr="0004170B">
        <w:rPr>
          <w:rFonts w:ascii="Times New Roman" w:hAnsi="Times New Roman" w:cs="Times New Roman"/>
          <w:sz w:val="24"/>
          <w:szCs w:val="24"/>
        </w:rPr>
        <w:t xml:space="preserve"> companies have found themselves in serious debts because those mandated to keep the records in most cases have not been  w</w:t>
      </w:r>
      <w:bookmarkStart w:id="0" w:name="_GoBack"/>
      <w:bookmarkEnd w:id="0"/>
      <w:r w:rsidR="00CF2CCC" w:rsidRPr="0004170B">
        <w:rPr>
          <w:rFonts w:ascii="Times New Roman" w:hAnsi="Times New Roman" w:cs="Times New Roman"/>
          <w:sz w:val="24"/>
          <w:szCs w:val="24"/>
        </w:rPr>
        <w:t>illing to update them as required</w:t>
      </w:r>
      <w:r w:rsidR="0048550C" w:rsidRPr="0004170B">
        <w:rPr>
          <w:rFonts w:ascii="Times New Roman" w:hAnsi="Times New Roman" w:cs="Times New Roman"/>
          <w:sz w:val="24"/>
          <w:szCs w:val="24"/>
        </w:rPr>
        <w:t xml:space="preserve"> </w:t>
      </w:r>
      <w:r w:rsidRPr="0004170B">
        <w:rPr>
          <w:rFonts w:ascii="Times New Roman" w:hAnsi="Times New Roman" w:cs="Times New Roman"/>
          <w:sz w:val="24"/>
          <w:szCs w:val="24"/>
        </w:rPr>
        <w:t>for the purposes of giving enterprises an opportunity to correct any mess at a very early stage For example under the profitability ratios</w:t>
      </w:r>
      <w:r w:rsidR="00CF2CCC" w:rsidRPr="0004170B">
        <w:rPr>
          <w:rFonts w:ascii="Times New Roman" w:hAnsi="Times New Roman" w:cs="Times New Roman"/>
          <w:sz w:val="24"/>
          <w:szCs w:val="24"/>
        </w:rPr>
        <w:t xml:space="preserve">. </w:t>
      </w:r>
      <w:r w:rsidRPr="0004170B">
        <w:rPr>
          <w:rFonts w:ascii="Times New Roman" w:hAnsi="Times New Roman" w:cs="Times New Roman"/>
          <w:sz w:val="24"/>
          <w:szCs w:val="24"/>
        </w:rPr>
        <w:t>A net margin ratio, or return on sales, compares</w:t>
      </w:r>
      <w:r w:rsidR="00CF2CCC" w:rsidRPr="0004170B">
        <w:rPr>
          <w:rFonts w:ascii="Times New Roman" w:hAnsi="Times New Roman" w:cs="Times New Roman"/>
          <w:sz w:val="24"/>
          <w:szCs w:val="24"/>
        </w:rPr>
        <w:t xml:space="preserve"> the net income with the net sales. This shows what percentage of sales generated is kept within the </w:t>
      </w:r>
      <w:r w:rsidR="00CF2CCC" w:rsidRPr="0004170B">
        <w:rPr>
          <w:rFonts w:ascii="Times New Roman" w:hAnsi="Times New Roman" w:cs="Times New Roman"/>
          <w:sz w:val="24"/>
          <w:szCs w:val="24"/>
        </w:rPr>
        <w:lastRenderedPageBreak/>
        <w:t>company. In these calculations, higher percentages are favorable. In the event the percentage is low, the company’s decision makers may want to look review additional data to ensure their products are priced appropriately in relation to the materials, labor, and overhead within their company.</w:t>
      </w:r>
      <w:r w:rsidRPr="0004170B">
        <w:rPr>
          <w:rFonts w:ascii="Times New Roman" w:hAnsi="Times New Roman" w:cs="Times New Roman"/>
          <w:sz w:val="24"/>
          <w:szCs w:val="24"/>
        </w:rPr>
        <w:t xml:space="preserve"> Even as we plan to venture into the corporate world, setting records clear on the general performance of the firm remains to be very important.</w:t>
      </w:r>
    </w:p>
    <w:p w:rsidR="00CF2CCC" w:rsidRPr="0004170B" w:rsidRDefault="00CF2CCC" w:rsidP="0004170B"/>
    <w:p w:rsidR="001774ED" w:rsidRPr="001774ED" w:rsidRDefault="001774ED" w:rsidP="001774ED">
      <w:pPr>
        <w:pBdr>
          <w:top w:val="single" w:sz="6" w:space="1" w:color="auto"/>
        </w:pBdr>
        <w:spacing w:after="0" w:line="240" w:lineRule="auto"/>
        <w:jc w:val="center"/>
        <w:rPr>
          <w:rFonts w:ascii="Arial" w:eastAsia="Times New Roman" w:hAnsi="Arial" w:cs="Arial"/>
          <w:vanish/>
          <w:sz w:val="16"/>
          <w:szCs w:val="16"/>
        </w:rPr>
      </w:pPr>
      <w:r w:rsidRPr="001774ED">
        <w:rPr>
          <w:rFonts w:ascii="Arial" w:eastAsia="Times New Roman" w:hAnsi="Arial" w:cs="Arial"/>
          <w:vanish/>
          <w:sz w:val="16"/>
          <w:szCs w:val="16"/>
        </w:rPr>
        <w:t>Bottom of Form</w:t>
      </w:r>
    </w:p>
    <w:p w:rsidR="001774ED" w:rsidRPr="001774ED" w:rsidRDefault="001774ED" w:rsidP="001774ED">
      <w:pPr>
        <w:spacing w:after="100" w:afterAutospacing="1" w:line="240" w:lineRule="auto"/>
        <w:rPr>
          <w:rFonts w:ascii="inherit" w:eastAsia="Times New Roman" w:hAnsi="inherit" w:cs="Times New Roman"/>
          <w:color w:val="262626"/>
          <w:sz w:val="21"/>
          <w:szCs w:val="21"/>
        </w:rPr>
      </w:pPr>
    </w:p>
    <w:p w:rsidR="001774ED" w:rsidRPr="001774ED" w:rsidRDefault="001774ED" w:rsidP="001774ED">
      <w:pPr>
        <w:pBdr>
          <w:top w:val="single" w:sz="6" w:space="1" w:color="auto"/>
        </w:pBdr>
        <w:spacing w:after="0" w:line="240" w:lineRule="auto"/>
        <w:jc w:val="center"/>
        <w:rPr>
          <w:rFonts w:ascii="Arial" w:eastAsia="Times New Roman" w:hAnsi="Arial" w:cs="Arial"/>
          <w:vanish/>
          <w:sz w:val="16"/>
          <w:szCs w:val="16"/>
        </w:rPr>
      </w:pPr>
      <w:r w:rsidRPr="001774ED">
        <w:rPr>
          <w:rFonts w:ascii="Arial" w:eastAsia="Times New Roman" w:hAnsi="Arial" w:cs="Arial"/>
          <w:vanish/>
          <w:sz w:val="16"/>
          <w:szCs w:val="16"/>
        </w:rPr>
        <w:t>Bottom of Form</w:t>
      </w:r>
    </w:p>
    <w:p w:rsidR="00C71646" w:rsidRPr="001774ED" w:rsidRDefault="00C71646" w:rsidP="001774ED"/>
    <w:sectPr w:rsidR="00C71646" w:rsidRPr="00177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4ED"/>
    <w:rsid w:val="0004170B"/>
    <w:rsid w:val="00063415"/>
    <w:rsid w:val="0014382A"/>
    <w:rsid w:val="001774ED"/>
    <w:rsid w:val="002A5C7A"/>
    <w:rsid w:val="002C6AC3"/>
    <w:rsid w:val="0038647A"/>
    <w:rsid w:val="0048550C"/>
    <w:rsid w:val="00612E96"/>
    <w:rsid w:val="0079269E"/>
    <w:rsid w:val="009F4511"/>
    <w:rsid w:val="00A70114"/>
    <w:rsid w:val="00C71646"/>
    <w:rsid w:val="00CC62AB"/>
    <w:rsid w:val="00CD39B3"/>
    <w:rsid w:val="00CF2CCC"/>
    <w:rsid w:val="00DB7321"/>
    <w:rsid w:val="00DE4E99"/>
    <w:rsid w:val="00F73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1774E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74ED"/>
    <w:rPr>
      <w:rFonts w:ascii="Times New Roman" w:eastAsia="Times New Roman" w:hAnsi="Times New Roman" w:cs="Times New Roman"/>
      <w:b/>
      <w:bCs/>
      <w:sz w:val="27"/>
      <w:szCs w:val="27"/>
    </w:rPr>
  </w:style>
  <w:style w:type="character" w:customStyle="1" w:styleId="is-new-label">
    <w:name w:val="is-new-label"/>
    <w:basedOn w:val="DefaultParagraphFont"/>
    <w:rsid w:val="001774ED"/>
  </w:style>
  <w:style w:type="paragraph" w:styleId="z-TopofForm">
    <w:name w:val="HTML Top of Form"/>
    <w:basedOn w:val="Normal"/>
    <w:next w:val="Normal"/>
    <w:link w:val="z-TopofFormChar"/>
    <w:hidden/>
    <w:uiPriority w:val="99"/>
    <w:semiHidden/>
    <w:unhideWhenUsed/>
    <w:rsid w:val="001774E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774ED"/>
    <w:rPr>
      <w:rFonts w:ascii="Arial" w:eastAsia="Times New Roman" w:hAnsi="Arial" w:cs="Arial"/>
      <w:vanish/>
      <w:sz w:val="16"/>
      <w:szCs w:val="16"/>
    </w:rPr>
  </w:style>
  <w:style w:type="paragraph" w:styleId="NormalWeb">
    <w:name w:val="Normal (Web)"/>
    <w:basedOn w:val="Normal"/>
    <w:uiPriority w:val="99"/>
    <w:semiHidden/>
    <w:unhideWhenUsed/>
    <w:rsid w:val="001774ED"/>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1774E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774ED"/>
    <w:rPr>
      <w:rFonts w:ascii="Arial" w:eastAsia="Times New Roman" w:hAnsi="Arial" w:cs="Arial"/>
      <w:vanish/>
      <w:sz w:val="16"/>
      <w:szCs w:val="16"/>
    </w:rPr>
  </w:style>
  <w:style w:type="paragraph" w:customStyle="1" w:styleId="comp">
    <w:name w:val="comp"/>
    <w:basedOn w:val="Normal"/>
    <w:rsid w:val="00CD39B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D39B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1774E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74ED"/>
    <w:rPr>
      <w:rFonts w:ascii="Times New Roman" w:eastAsia="Times New Roman" w:hAnsi="Times New Roman" w:cs="Times New Roman"/>
      <w:b/>
      <w:bCs/>
      <w:sz w:val="27"/>
      <w:szCs w:val="27"/>
    </w:rPr>
  </w:style>
  <w:style w:type="character" w:customStyle="1" w:styleId="is-new-label">
    <w:name w:val="is-new-label"/>
    <w:basedOn w:val="DefaultParagraphFont"/>
    <w:rsid w:val="001774ED"/>
  </w:style>
  <w:style w:type="paragraph" w:styleId="z-TopofForm">
    <w:name w:val="HTML Top of Form"/>
    <w:basedOn w:val="Normal"/>
    <w:next w:val="Normal"/>
    <w:link w:val="z-TopofFormChar"/>
    <w:hidden/>
    <w:uiPriority w:val="99"/>
    <w:semiHidden/>
    <w:unhideWhenUsed/>
    <w:rsid w:val="001774E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774ED"/>
    <w:rPr>
      <w:rFonts w:ascii="Arial" w:eastAsia="Times New Roman" w:hAnsi="Arial" w:cs="Arial"/>
      <w:vanish/>
      <w:sz w:val="16"/>
      <w:szCs w:val="16"/>
    </w:rPr>
  </w:style>
  <w:style w:type="paragraph" w:styleId="NormalWeb">
    <w:name w:val="Normal (Web)"/>
    <w:basedOn w:val="Normal"/>
    <w:uiPriority w:val="99"/>
    <w:semiHidden/>
    <w:unhideWhenUsed/>
    <w:rsid w:val="001774ED"/>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1774E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774ED"/>
    <w:rPr>
      <w:rFonts w:ascii="Arial" w:eastAsia="Times New Roman" w:hAnsi="Arial" w:cs="Arial"/>
      <w:vanish/>
      <w:sz w:val="16"/>
      <w:szCs w:val="16"/>
    </w:rPr>
  </w:style>
  <w:style w:type="paragraph" w:customStyle="1" w:styleId="comp">
    <w:name w:val="comp"/>
    <w:basedOn w:val="Normal"/>
    <w:rsid w:val="00CD39B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D39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167213">
      <w:bodyDiv w:val="1"/>
      <w:marLeft w:val="0"/>
      <w:marRight w:val="0"/>
      <w:marTop w:val="0"/>
      <w:marBottom w:val="0"/>
      <w:divBdr>
        <w:top w:val="none" w:sz="0" w:space="0" w:color="auto"/>
        <w:left w:val="none" w:sz="0" w:space="0" w:color="auto"/>
        <w:bottom w:val="none" w:sz="0" w:space="0" w:color="auto"/>
        <w:right w:val="none" w:sz="0" w:space="0" w:color="auto"/>
      </w:divBdr>
      <w:divsChild>
        <w:div w:id="488912721">
          <w:marLeft w:val="0"/>
          <w:marRight w:val="0"/>
          <w:marTop w:val="0"/>
          <w:marBottom w:val="0"/>
          <w:divBdr>
            <w:top w:val="none" w:sz="0" w:space="0" w:color="auto"/>
            <w:left w:val="none" w:sz="0" w:space="0" w:color="auto"/>
            <w:bottom w:val="none" w:sz="0" w:space="0" w:color="auto"/>
            <w:right w:val="none" w:sz="0" w:space="0" w:color="auto"/>
          </w:divBdr>
          <w:divsChild>
            <w:div w:id="950746490">
              <w:marLeft w:val="0"/>
              <w:marRight w:val="0"/>
              <w:marTop w:val="0"/>
              <w:marBottom w:val="0"/>
              <w:divBdr>
                <w:top w:val="none" w:sz="0" w:space="0" w:color="auto"/>
                <w:left w:val="none" w:sz="0" w:space="0" w:color="auto"/>
                <w:bottom w:val="none" w:sz="0" w:space="0" w:color="auto"/>
                <w:right w:val="none" w:sz="0" w:space="0" w:color="auto"/>
              </w:divBdr>
              <w:divsChild>
                <w:div w:id="712391379">
                  <w:marLeft w:val="0"/>
                  <w:marRight w:val="0"/>
                  <w:marTop w:val="0"/>
                  <w:marBottom w:val="0"/>
                  <w:divBdr>
                    <w:top w:val="none" w:sz="0" w:space="0" w:color="auto"/>
                    <w:left w:val="none" w:sz="0" w:space="0" w:color="auto"/>
                    <w:bottom w:val="none" w:sz="0" w:space="0" w:color="auto"/>
                    <w:right w:val="none" w:sz="0" w:space="0" w:color="auto"/>
                  </w:divBdr>
                </w:div>
                <w:div w:id="111609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335252">
          <w:marLeft w:val="0"/>
          <w:marRight w:val="0"/>
          <w:marTop w:val="0"/>
          <w:marBottom w:val="0"/>
          <w:divBdr>
            <w:top w:val="none" w:sz="0" w:space="0" w:color="auto"/>
            <w:left w:val="none" w:sz="0" w:space="0" w:color="auto"/>
            <w:bottom w:val="none" w:sz="0" w:space="0" w:color="auto"/>
            <w:right w:val="none" w:sz="0" w:space="0" w:color="auto"/>
          </w:divBdr>
          <w:divsChild>
            <w:div w:id="557480253">
              <w:marLeft w:val="0"/>
              <w:marRight w:val="0"/>
              <w:marTop w:val="0"/>
              <w:marBottom w:val="0"/>
              <w:divBdr>
                <w:top w:val="none" w:sz="0" w:space="0" w:color="auto"/>
                <w:left w:val="none" w:sz="0" w:space="0" w:color="auto"/>
                <w:bottom w:val="none" w:sz="0" w:space="0" w:color="auto"/>
                <w:right w:val="none" w:sz="0" w:space="0" w:color="auto"/>
              </w:divBdr>
              <w:divsChild>
                <w:div w:id="859322933">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354234143">
      <w:bodyDiv w:val="1"/>
      <w:marLeft w:val="0"/>
      <w:marRight w:val="0"/>
      <w:marTop w:val="0"/>
      <w:marBottom w:val="0"/>
      <w:divBdr>
        <w:top w:val="none" w:sz="0" w:space="0" w:color="auto"/>
        <w:left w:val="none" w:sz="0" w:space="0" w:color="auto"/>
        <w:bottom w:val="none" w:sz="0" w:space="0" w:color="auto"/>
        <w:right w:val="none" w:sz="0" w:space="0" w:color="auto"/>
      </w:divBdr>
    </w:div>
    <w:div w:id="1763912447">
      <w:bodyDiv w:val="1"/>
      <w:marLeft w:val="0"/>
      <w:marRight w:val="0"/>
      <w:marTop w:val="0"/>
      <w:marBottom w:val="0"/>
      <w:divBdr>
        <w:top w:val="none" w:sz="0" w:space="0" w:color="auto"/>
        <w:left w:val="none" w:sz="0" w:space="0" w:color="auto"/>
        <w:bottom w:val="none" w:sz="0" w:space="0" w:color="auto"/>
        <w:right w:val="none" w:sz="0" w:space="0" w:color="auto"/>
      </w:divBdr>
    </w:div>
    <w:div w:id="2067290075">
      <w:bodyDiv w:val="1"/>
      <w:marLeft w:val="0"/>
      <w:marRight w:val="0"/>
      <w:marTop w:val="0"/>
      <w:marBottom w:val="0"/>
      <w:divBdr>
        <w:top w:val="none" w:sz="0" w:space="0" w:color="auto"/>
        <w:left w:val="none" w:sz="0" w:space="0" w:color="auto"/>
        <w:bottom w:val="none" w:sz="0" w:space="0" w:color="auto"/>
        <w:right w:val="none" w:sz="0" w:space="0" w:color="auto"/>
      </w:divBdr>
      <w:divsChild>
        <w:div w:id="450980465">
          <w:marLeft w:val="0"/>
          <w:marRight w:val="0"/>
          <w:marTop w:val="0"/>
          <w:marBottom w:val="0"/>
          <w:divBdr>
            <w:top w:val="none" w:sz="0" w:space="0" w:color="auto"/>
            <w:left w:val="none" w:sz="0" w:space="0" w:color="auto"/>
            <w:bottom w:val="none" w:sz="0" w:space="0" w:color="auto"/>
            <w:right w:val="none" w:sz="0" w:space="0" w:color="auto"/>
          </w:divBdr>
          <w:divsChild>
            <w:div w:id="1692299209">
              <w:marLeft w:val="0"/>
              <w:marRight w:val="0"/>
              <w:marTop w:val="0"/>
              <w:marBottom w:val="0"/>
              <w:divBdr>
                <w:top w:val="none" w:sz="0" w:space="0" w:color="auto"/>
                <w:left w:val="none" w:sz="0" w:space="0" w:color="auto"/>
                <w:bottom w:val="none" w:sz="0" w:space="0" w:color="auto"/>
                <w:right w:val="none" w:sz="0" w:space="0" w:color="auto"/>
              </w:divBdr>
              <w:divsChild>
                <w:div w:id="1115904570">
                  <w:marLeft w:val="0"/>
                  <w:marRight w:val="0"/>
                  <w:marTop w:val="0"/>
                  <w:marBottom w:val="0"/>
                  <w:divBdr>
                    <w:top w:val="none" w:sz="0" w:space="0" w:color="auto"/>
                    <w:left w:val="none" w:sz="0" w:space="0" w:color="auto"/>
                    <w:bottom w:val="none" w:sz="0" w:space="0" w:color="auto"/>
                    <w:right w:val="none" w:sz="0" w:space="0" w:color="auto"/>
                  </w:divBdr>
                </w:div>
                <w:div w:id="36020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600060">
          <w:marLeft w:val="0"/>
          <w:marRight w:val="0"/>
          <w:marTop w:val="0"/>
          <w:marBottom w:val="0"/>
          <w:divBdr>
            <w:top w:val="none" w:sz="0" w:space="0" w:color="auto"/>
            <w:left w:val="none" w:sz="0" w:space="0" w:color="auto"/>
            <w:bottom w:val="none" w:sz="0" w:space="0" w:color="auto"/>
            <w:right w:val="none" w:sz="0" w:space="0" w:color="auto"/>
          </w:divBdr>
          <w:divsChild>
            <w:div w:id="197401796">
              <w:marLeft w:val="0"/>
              <w:marRight w:val="0"/>
              <w:marTop w:val="0"/>
              <w:marBottom w:val="0"/>
              <w:divBdr>
                <w:top w:val="none" w:sz="0" w:space="0" w:color="auto"/>
                <w:left w:val="none" w:sz="0" w:space="0" w:color="auto"/>
                <w:bottom w:val="none" w:sz="0" w:space="0" w:color="auto"/>
                <w:right w:val="none" w:sz="0" w:space="0" w:color="auto"/>
              </w:divBdr>
              <w:divsChild>
                <w:div w:id="460659444">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856</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5730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4</cp:revision>
  <dcterms:created xsi:type="dcterms:W3CDTF">2020-08-26T22:40:00Z</dcterms:created>
  <dcterms:modified xsi:type="dcterms:W3CDTF">2020-08-26T22:49:00Z</dcterms:modified>
</cp:coreProperties>
</file>